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C7" w:rsidRPr="00786F89" w:rsidRDefault="00C047C7" w:rsidP="00C047C7">
      <w:pPr>
        <w:jc w:val="center"/>
        <w:rPr>
          <w:b/>
          <w:sz w:val="36"/>
          <w:szCs w:val="36"/>
        </w:rPr>
      </w:pPr>
      <w:r w:rsidRPr="00786F89">
        <w:rPr>
          <w:b/>
          <w:sz w:val="36"/>
          <w:szCs w:val="36"/>
        </w:rPr>
        <w:t>SIEDLISKO MILUKI  -  REGULAMIN</w:t>
      </w:r>
    </w:p>
    <w:p w:rsidR="00C047C7" w:rsidRDefault="00C047C7" w:rsidP="00C047C7">
      <w:pPr>
        <w:jc w:val="center"/>
        <w:rPr>
          <w:sz w:val="36"/>
          <w:szCs w:val="36"/>
        </w:rPr>
      </w:pPr>
    </w:p>
    <w:p w:rsidR="00C047C7" w:rsidRDefault="00C047C7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Apartamenty wynajmowane są na doby, w okresie letnim obowiązują turnusy tygodn</w:t>
      </w:r>
      <w:r w:rsidR="00BE6417">
        <w:rPr>
          <w:sz w:val="24"/>
          <w:szCs w:val="24"/>
        </w:rPr>
        <w:t>iowe, od soboty do soboty, o ile nie zapadną inne ustalenia pomiędzy najemcą a</w:t>
      </w:r>
      <w:r>
        <w:rPr>
          <w:sz w:val="24"/>
          <w:szCs w:val="24"/>
        </w:rPr>
        <w:t xml:space="preserve"> właścicielem.</w:t>
      </w:r>
    </w:p>
    <w:p w:rsidR="00C047C7" w:rsidRDefault="00C047C7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Doba pobytowa rozpoczyna się od godziny 15</w:t>
      </w:r>
      <w:r w:rsidR="00BE6417">
        <w:rPr>
          <w:sz w:val="24"/>
          <w:szCs w:val="24"/>
        </w:rPr>
        <w:t>:00 i trwa do godziny 11:00.</w:t>
      </w:r>
    </w:p>
    <w:p w:rsidR="00BE6417" w:rsidRDefault="00BE6417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Potwierdzeniem rezerwacji jest wpłata zadatku na podane konto; w przypadku braku wpłaty w określonym terminie wstępna rezerwacja zostaje anulowana.</w:t>
      </w:r>
    </w:p>
    <w:p w:rsidR="0048497C" w:rsidRDefault="0048497C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Najemca zobowiązany jest do uiszczenia całkowitej opłaty za pobyt przed przyjazdem dokonując wpłaty na wskazane konto lub opłata za pobyt uiszczana jest z góry przez Najemcę w dniu przyjazdu, przed przekazaniem apartamentu.</w:t>
      </w:r>
    </w:p>
    <w:p w:rsidR="0048497C" w:rsidRDefault="0048497C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Opłata za pobyt nie podlega zwrotowi w przypadku odwołania rezerwacji lub w przypadku nie pojawienia się Najemcy.</w:t>
      </w:r>
    </w:p>
    <w:p w:rsidR="00BC1772" w:rsidRDefault="0048497C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Przyjazd powinien nastąpić w godzinach wcześniej ustalonych z właścicielem.</w:t>
      </w:r>
    </w:p>
    <w:p w:rsidR="00E43F76" w:rsidRDefault="00BC1772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Opóźnienie lub skrócenie pobytu przez Najemcę, z przyczyn niezale</w:t>
      </w:r>
      <w:r w:rsidR="007073F4">
        <w:rPr>
          <w:sz w:val="24"/>
          <w:szCs w:val="24"/>
        </w:rPr>
        <w:t>żnych od właściciela apartamentów</w:t>
      </w:r>
      <w:r>
        <w:rPr>
          <w:sz w:val="24"/>
          <w:szCs w:val="24"/>
        </w:rPr>
        <w:t xml:space="preserve">, </w:t>
      </w:r>
      <w:r w:rsidR="0054177A">
        <w:rPr>
          <w:sz w:val="24"/>
          <w:szCs w:val="24"/>
        </w:rPr>
        <w:t>nie uprawnia go</w:t>
      </w:r>
      <w:r w:rsidR="00E43F76">
        <w:rPr>
          <w:sz w:val="24"/>
          <w:szCs w:val="24"/>
        </w:rPr>
        <w:t xml:space="preserve"> do ż</w:t>
      </w:r>
      <w:r w:rsidR="007073F4">
        <w:rPr>
          <w:sz w:val="24"/>
          <w:szCs w:val="24"/>
        </w:rPr>
        <w:t>ądania zwrotu kwoty za niewykorz</w:t>
      </w:r>
      <w:r w:rsidR="00E43F76">
        <w:rPr>
          <w:sz w:val="24"/>
          <w:szCs w:val="24"/>
        </w:rPr>
        <w:t>ystany pobyt.</w:t>
      </w:r>
    </w:p>
    <w:p w:rsidR="00E43F76" w:rsidRDefault="00E43F76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zameldowania wymagany jest dokument tożsamości.</w:t>
      </w:r>
    </w:p>
    <w:p w:rsidR="00C50F19" w:rsidRDefault="00E43F76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okres pobytu zalecane jest zawarcie ubezpieczenia we własnym zakresie.</w:t>
      </w:r>
    </w:p>
    <w:p w:rsidR="00C50F19" w:rsidRDefault="00C50F19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 chwilą otrzymania kluczy do apartamentu Najemca staje się odpowiedzialny za stan przedmiotów będących na wyposażeniu obiektu. </w:t>
      </w:r>
    </w:p>
    <w:p w:rsidR="00327393" w:rsidRDefault="00327393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Należy przestrzegać ogólnych zasad BHP oraz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na terenie całego obiektu.</w:t>
      </w:r>
    </w:p>
    <w:p w:rsidR="00327393" w:rsidRDefault="00327393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Zabroniona jest samodzielna obsługa kominka/kozy, z wyjątkiem osoby/osób posiadającej/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zgodę od Wynajmującego.</w:t>
      </w:r>
    </w:p>
    <w:p w:rsidR="0048497C" w:rsidRDefault="007073F4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apartamentach może przebywać jedynie taka liczba osób, która została podana przy zameldowaniu. Przebywanie większej liczby osób może być tylko i wyłącznie za zgodą właściciela. W tym przypadku naliczana będzie opłata dodatkowa.</w:t>
      </w:r>
    </w:p>
    <w:p w:rsidR="007073F4" w:rsidRDefault="00821BF3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Najemca nie może wykorzystywać obiektów w celach zarobkowych, odnajmować albo użyczać innym osobom.</w:t>
      </w:r>
    </w:p>
    <w:p w:rsidR="00821BF3" w:rsidRDefault="00821BF3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pierwszym dniu pobytu pobierana jest kaucja gwarancyjna w wysokości 1000zł, która zostanie zwrócona w dniu wyjazdu, po sprawdzeniu apartamentów.</w:t>
      </w:r>
    </w:p>
    <w:p w:rsidR="002143EF" w:rsidRDefault="00821BF3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Właściciel zastrzega sobie prawo do </w:t>
      </w:r>
      <w:r w:rsidR="002143EF">
        <w:rPr>
          <w:sz w:val="24"/>
          <w:szCs w:val="24"/>
        </w:rPr>
        <w:t>pokrycia należności z wpłaconej kaucji w związku z powstałymi szkodami. Jeśli kaucja jest niewystarczająca na pokrycie zaistniałych szkód, Najemca jest zobowiązany do pokrycia pełnych kosztów związanych ze szkodą do dnia wyjazdu.</w:t>
      </w:r>
    </w:p>
    <w:p w:rsidR="00FD2627" w:rsidRDefault="002143EF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Przed wyjazdem Najemca powinien </w:t>
      </w:r>
      <w:r w:rsidR="00FD2627">
        <w:rPr>
          <w:sz w:val="24"/>
          <w:szCs w:val="24"/>
        </w:rPr>
        <w:t xml:space="preserve">przekazać apartament w </w:t>
      </w:r>
      <w:r w:rsidR="00214196">
        <w:rPr>
          <w:sz w:val="24"/>
          <w:szCs w:val="24"/>
        </w:rPr>
        <w:t xml:space="preserve">takim </w:t>
      </w:r>
      <w:r w:rsidR="00FD2627">
        <w:rPr>
          <w:sz w:val="24"/>
          <w:szCs w:val="24"/>
        </w:rPr>
        <w:t>stanie,</w:t>
      </w:r>
      <w:r w:rsidR="00214196">
        <w:rPr>
          <w:sz w:val="24"/>
          <w:szCs w:val="24"/>
        </w:rPr>
        <w:t xml:space="preserve"> w jakim był</w:t>
      </w:r>
      <w:r w:rsidR="00FD2627">
        <w:rPr>
          <w:sz w:val="24"/>
          <w:szCs w:val="24"/>
        </w:rPr>
        <w:t xml:space="preserve"> przed wynajmem.</w:t>
      </w:r>
    </w:p>
    <w:p w:rsidR="00327393" w:rsidRDefault="00327393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Zabronione jest przestawianie mebli, bez zgody Wynajmującego.</w:t>
      </w:r>
    </w:p>
    <w:p w:rsidR="00821BF3" w:rsidRDefault="002143EF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2627">
        <w:rPr>
          <w:sz w:val="24"/>
          <w:szCs w:val="24"/>
        </w:rPr>
        <w:t>W obiektach obowiązuje całkowity zakaz przebywania zwierząt.</w:t>
      </w:r>
    </w:p>
    <w:p w:rsidR="00FD2627" w:rsidRDefault="00306BD1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Wynajmujący nie ponosi odpowiedzialności za mienie pozostawione na terenie Siedliska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 xml:space="preserve">, w tym również za wszelkie środki lokomocji należące do Najemcy, a pozostawione na niestrzeżonym parkingu Siedliska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>.</w:t>
      </w:r>
    </w:p>
    <w:p w:rsidR="00214196" w:rsidRDefault="00214196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Osoby korzystające z obiektu zobowiązane są do przestrzegania ogólnych zasad bezpieczeństwa zdrowia i życia oraz zasad bezpieczeństwa przeciwpożarowego. Osoby te odpowiadają również za wszelkie szkody powstałe na terenie obiektu podczas pobytu.</w:t>
      </w:r>
    </w:p>
    <w:p w:rsidR="009F3F64" w:rsidRDefault="009F3F64" w:rsidP="00C0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Obowiązuje całkowity zakaz palenia</w:t>
      </w:r>
      <w:r w:rsidR="00327393">
        <w:rPr>
          <w:sz w:val="24"/>
          <w:szCs w:val="24"/>
        </w:rPr>
        <w:t xml:space="preserve"> papierosów oraz papierosów elektronicznych</w:t>
      </w:r>
      <w:r>
        <w:rPr>
          <w:sz w:val="24"/>
          <w:szCs w:val="24"/>
        </w:rPr>
        <w:t xml:space="preserve"> w apartamentach.</w:t>
      </w:r>
      <w:r w:rsidR="00327393">
        <w:rPr>
          <w:sz w:val="24"/>
          <w:szCs w:val="24"/>
        </w:rPr>
        <w:t xml:space="preserve"> Dozwolone jest </w:t>
      </w:r>
      <w:r>
        <w:rPr>
          <w:sz w:val="24"/>
          <w:szCs w:val="24"/>
        </w:rPr>
        <w:t xml:space="preserve"> </w:t>
      </w:r>
      <w:r w:rsidR="00327393">
        <w:rPr>
          <w:sz w:val="24"/>
          <w:szCs w:val="24"/>
        </w:rPr>
        <w:t>jedynie palenie w wyznaczonych do tego miejscach.</w:t>
      </w:r>
    </w:p>
    <w:p w:rsidR="009F3F64" w:rsidRDefault="009F3F64" w:rsidP="009F3F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Osoby przebywające na terenie Siedliska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 xml:space="preserve"> zobowiązane są do przestrzegania zasad porządku publicznego i współżycia sąsiedzkiego. Nie należy zakłócać spokoju innych mieszkańców oraz przestrzegać ciszy nocnej. Organizowanie głośnych imprez jest niedopuszczalne.</w:t>
      </w:r>
    </w:p>
    <w:p w:rsidR="00327393" w:rsidRDefault="00327393" w:rsidP="009F3F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Zabronione jest śmiecenie na terenie obiektu</w:t>
      </w:r>
    </w:p>
    <w:p w:rsidR="000474BF" w:rsidRDefault="009F3F64" w:rsidP="009F3F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Korzystanie z niestrzeżonej plaży oraz łódki i kajaków odbywa się na własną odpowiedzialność Najemcy.</w:t>
      </w:r>
    </w:p>
    <w:p w:rsidR="00306BD1" w:rsidRDefault="000474BF" w:rsidP="009F3F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przypadku naruszenia postanowień niniejszego regulaminu, właściciel ma prawo do skrócenia czasu pobytu Najemcy wraz z uregulowaniem wszelkich należności za zamówioną usługę</w:t>
      </w:r>
      <w:r w:rsidR="00214196" w:rsidRPr="009F3F64">
        <w:rPr>
          <w:sz w:val="24"/>
          <w:szCs w:val="24"/>
        </w:rPr>
        <w:t xml:space="preserve"> </w:t>
      </w:r>
      <w:r>
        <w:rPr>
          <w:sz w:val="24"/>
          <w:szCs w:val="24"/>
        </w:rPr>
        <w:t>i zapłatą za ewentualne szkody.</w:t>
      </w:r>
    </w:p>
    <w:p w:rsidR="000474BF" w:rsidRDefault="000474BF" w:rsidP="009F3F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wszelkich innych sprawach nie objętych niniejszym regulaminem decyduje wynajmujący. </w:t>
      </w:r>
    </w:p>
    <w:p w:rsidR="00786F89" w:rsidRDefault="00786F89" w:rsidP="00786F89">
      <w:pPr>
        <w:rPr>
          <w:sz w:val="24"/>
          <w:szCs w:val="24"/>
        </w:rPr>
      </w:pPr>
    </w:p>
    <w:p w:rsidR="00786F89" w:rsidRPr="004C29E4" w:rsidRDefault="00786F89" w:rsidP="00786F89">
      <w:pPr>
        <w:jc w:val="center"/>
        <w:rPr>
          <w:b/>
          <w:sz w:val="24"/>
        </w:rPr>
      </w:pPr>
      <w:r w:rsidRPr="004C29E4">
        <w:rPr>
          <w:b/>
          <w:sz w:val="24"/>
        </w:rPr>
        <w:t>REGULAMIN KORZYSTANIA Z BILARDU</w:t>
      </w:r>
    </w:p>
    <w:p w:rsidR="00786F89" w:rsidRPr="001753BB" w:rsidRDefault="00786F89" w:rsidP="00786F89">
      <w:pPr>
        <w:rPr>
          <w:b/>
        </w:rPr>
      </w:pPr>
      <w:r w:rsidRPr="001753BB">
        <w:rPr>
          <w:b/>
        </w:rPr>
        <w:t>Zasady ogólne: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 xml:space="preserve">Niniejszy regulamin obowiązuje łącznie z regulaminem ogólnym „Siedlisko </w:t>
      </w:r>
      <w:proofErr w:type="spellStart"/>
      <w:r>
        <w:t>Miluki</w:t>
      </w:r>
      <w:proofErr w:type="spellEnd"/>
      <w:r>
        <w:t>”.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>Osoby korzystające z bilardu zobowiązane są do przestrzegania niniejszego regulaminu.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>Zabronione jest skorzystanie z bilardu po spożyciu alkoholu lub będąc pod wpływem środków odurzających.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>Należy przestrzegać ogólnie przyjętych norm przyzwoitego zachowania się. W razie niestosownego zachowania, wynajmujący ma prawo wyprosić klienta bez zwrotu poniesionych kosztów.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>Osoba korzystająca ze stołu do gry odpowiedzialna jest za wszelkie szkody powstałe w wyniku ich niewłaściwego użytkowania lub działania mającego na celu wyrządzanie szkód i zobowiązuje się do pokrycia kosztów. W przypadku osób niepełnoletnich, obciążani będą rodzice lub prawni opiekunowie. Koszty obciążenia:</w:t>
      </w:r>
    </w:p>
    <w:p w:rsidR="00786F89" w:rsidRDefault="00786F89" w:rsidP="00786F89">
      <w:pPr>
        <w:pStyle w:val="Akapitzlist"/>
        <w:numPr>
          <w:ilvl w:val="1"/>
          <w:numId w:val="4"/>
        </w:numPr>
      </w:pPr>
      <w:r>
        <w:t>1000zł- uszkodzenie sukna powodujące konieczność jego wymiany (np. oblanie ciemnym napojem lub celowe uszkodzenie),</w:t>
      </w:r>
    </w:p>
    <w:p w:rsidR="00786F89" w:rsidRDefault="00786F89" w:rsidP="00786F89">
      <w:pPr>
        <w:pStyle w:val="Akapitzlist"/>
        <w:numPr>
          <w:ilvl w:val="1"/>
          <w:numId w:val="4"/>
        </w:numPr>
      </w:pPr>
      <w:r>
        <w:t>50zł- uszkodzenie bili,</w:t>
      </w:r>
    </w:p>
    <w:p w:rsidR="00786F89" w:rsidRDefault="00786F89" w:rsidP="00786F89">
      <w:pPr>
        <w:pStyle w:val="Akapitzlist"/>
        <w:numPr>
          <w:ilvl w:val="1"/>
          <w:numId w:val="4"/>
        </w:numPr>
      </w:pPr>
      <w:r>
        <w:t>200zł- zabrudzenie sukna powodujące konieczność jego czyszczenia (np. wylanie nawet niewielkiej ilości napoju na sukno itp.),</w:t>
      </w:r>
    </w:p>
    <w:p w:rsidR="00786F89" w:rsidRDefault="00786F89" w:rsidP="00786F89">
      <w:pPr>
        <w:pStyle w:val="Akapitzlist"/>
        <w:numPr>
          <w:ilvl w:val="1"/>
          <w:numId w:val="4"/>
        </w:numPr>
      </w:pPr>
      <w:r>
        <w:lastRenderedPageBreak/>
        <w:t>150zł- uszkodzenia kija.</w:t>
      </w:r>
    </w:p>
    <w:p w:rsidR="00786F89" w:rsidRDefault="00786F89" w:rsidP="00786F89">
      <w:pPr>
        <w:pStyle w:val="Akapitzlist"/>
        <w:numPr>
          <w:ilvl w:val="1"/>
          <w:numId w:val="4"/>
        </w:numPr>
      </w:pPr>
      <w:r>
        <w:t>W szczególnych przypadkach o wysokości odszkodowania decyduje wynajmujący.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>Osoby dopuszczające się kradzieży lub niszczenia mienia będą obciążone finansowo za powstałe szkody.</w:t>
      </w:r>
    </w:p>
    <w:p w:rsidR="00786F89" w:rsidRDefault="00786F89" w:rsidP="00786F89">
      <w:pPr>
        <w:pStyle w:val="Akapitzlist"/>
        <w:numPr>
          <w:ilvl w:val="0"/>
          <w:numId w:val="4"/>
        </w:numPr>
      </w:pPr>
      <w:r>
        <w:t>Uznaje się, iż osoby korzystające z bilardu zapoznały się z niniejszym regulaminem i w pełni go akceptują.</w:t>
      </w:r>
    </w:p>
    <w:p w:rsidR="00786F89" w:rsidRDefault="00786F89" w:rsidP="00786F89">
      <w:pPr>
        <w:rPr>
          <w:b/>
        </w:rPr>
      </w:pPr>
    </w:p>
    <w:p w:rsidR="00786F89" w:rsidRDefault="00786F89" w:rsidP="00786F89">
      <w:pPr>
        <w:rPr>
          <w:b/>
        </w:rPr>
      </w:pPr>
    </w:p>
    <w:p w:rsidR="00786F89" w:rsidRDefault="00786F89" w:rsidP="00786F89">
      <w:pPr>
        <w:rPr>
          <w:b/>
        </w:rPr>
      </w:pPr>
      <w:r w:rsidRPr="000F7F69">
        <w:rPr>
          <w:b/>
        </w:rPr>
        <w:t xml:space="preserve">Zasady korzystania z </w:t>
      </w:r>
      <w:r>
        <w:rPr>
          <w:b/>
        </w:rPr>
        <w:t>bilardu</w:t>
      </w:r>
      <w:r w:rsidRPr="000F7F69">
        <w:rPr>
          <w:b/>
        </w:rPr>
        <w:t>:</w:t>
      </w:r>
    </w:p>
    <w:p w:rsidR="00786F89" w:rsidRDefault="00786F89" w:rsidP="00786F89">
      <w:pPr>
        <w:pStyle w:val="Akapitzlist"/>
        <w:numPr>
          <w:ilvl w:val="0"/>
          <w:numId w:val="3"/>
        </w:numPr>
      </w:pPr>
      <w:r w:rsidRPr="00E57848">
        <w:t>Zobowiązuje się osoby korzystające z usług Sali bilardowej do zgłaszania wynajmującemu</w:t>
      </w:r>
      <w:r>
        <w:t xml:space="preserve"> jakiejkolwiek wady sprzętu zauważonej przed rozpoczęciem gry.</w:t>
      </w:r>
    </w:p>
    <w:p w:rsidR="00786F89" w:rsidRDefault="00786F89" w:rsidP="00786F89">
      <w:pPr>
        <w:pStyle w:val="Akapitzlist"/>
        <w:numPr>
          <w:ilvl w:val="0"/>
          <w:numId w:val="3"/>
        </w:numPr>
      </w:pPr>
      <w:r>
        <w:t>Podczas gry użytkownicy zobowiązani są zwracać uwagę na inne osoby, by nie spowodować wypadku.</w:t>
      </w:r>
    </w:p>
    <w:p w:rsidR="00786F89" w:rsidRDefault="00786F89" w:rsidP="00786F89">
      <w:pPr>
        <w:pStyle w:val="Akapitzlist"/>
        <w:numPr>
          <w:ilvl w:val="0"/>
          <w:numId w:val="3"/>
        </w:numPr>
      </w:pPr>
      <w:r>
        <w:t>Grający zobowiązuje się do pokrycia kosztów naprawy zniszczonego z jego winy sprzętu.</w:t>
      </w:r>
    </w:p>
    <w:p w:rsidR="00786F89" w:rsidRDefault="00786F89" w:rsidP="00786F89">
      <w:pPr>
        <w:pStyle w:val="Akapitzlist"/>
        <w:numPr>
          <w:ilvl w:val="0"/>
          <w:numId w:val="3"/>
        </w:numPr>
      </w:pPr>
      <w:r>
        <w:t>Zabrania się: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>używania sprzętu do gry niezgodnie z jego przeznaczeniem,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uderzania bilami w trójkąt,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uderzania bilami w pojemnik na bile,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>uderzania bil nieprawidłową częścią kija,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 wybijania bil poza stół,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uderzania bil podczas toczenia się,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uderzania bil przez więcej niż jedną osobę w jednej „akcji”,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>siadania oraz stania na stole bilardowym,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 spożywania posiłków nad stołem bilardowym,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>stawiania jakichkolwiek przedmiotów nie służących do gry na stole bilardowym,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 xml:space="preserve">stawiania sprzętu do gry na podłodze, </w:t>
      </w:r>
    </w:p>
    <w:p w:rsidR="00786F89" w:rsidRDefault="00786F89" w:rsidP="00786F89">
      <w:pPr>
        <w:pStyle w:val="Akapitzlist"/>
        <w:numPr>
          <w:ilvl w:val="1"/>
          <w:numId w:val="3"/>
        </w:numPr>
      </w:pPr>
      <w:r>
        <w:t>wymachiwania kijami.</w:t>
      </w:r>
    </w:p>
    <w:p w:rsidR="00786F89" w:rsidRDefault="00786F89" w:rsidP="00786F89">
      <w:pPr>
        <w:pStyle w:val="Akapitzlist"/>
        <w:numPr>
          <w:ilvl w:val="0"/>
          <w:numId w:val="3"/>
        </w:numPr>
      </w:pPr>
      <w:r>
        <w:t>Sprzęt do gry należy odłożyć na miejsce, z którego został pobrany.</w:t>
      </w:r>
    </w:p>
    <w:p w:rsidR="00786F89" w:rsidRPr="00786F89" w:rsidRDefault="00786F89" w:rsidP="00786F89">
      <w:pPr>
        <w:rPr>
          <w:sz w:val="24"/>
          <w:szCs w:val="24"/>
        </w:rPr>
      </w:pPr>
      <w:r>
        <w:t>Wynajmujący  nie odpowiada za wypadki spowodowane z winy grającego lub winy osób trzecich.</w:t>
      </w:r>
      <w:r>
        <w:cr/>
      </w:r>
    </w:p>
    <w:p w:rsidR="00306BD1" w:rsidRPr="00306BD1" w:rsidRDefault="00306BD1" w:rsidP="00306BD1">
      <w:pPr>
        <w:rPr>
          <w:sz w:val="24"/>
          <w:szCs w:val="24"/>
        </w:rPr>
      </w:pPr>
    </w:p>
    <w:p w:rsidR="00C047C7" w:rsidRPr="00C047C7" w:rsidRDefault="00C047C7" w:rsidP="00C047C7">
      <w:pPr>
        <w:jc w:val="both"/>
        <w:rPr>
          <w:sz w:val="20"/>
          <w:szCs w:val="20"/>
        </w:rPr>
      </w:pPr>
    </w:p>
    <w:sectPr w:rsidR="00C047C7" w:rsidRPr="00C047C7" w:rsidSect="005F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096"/>
    <w:multiLevelType w:val="hybridMultilevel"/>
    <w:tmpl w:val="0598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DD4"/>
    <w:multiLevelType w:val="hybridMultilevel"/>
    <w:tmpl w:val="3022D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17495"/>
    <w:multiLevelType w:val="hybridMultilevel"/>
    <w:tmpl w:val="C15A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71FD3"/>
    <w:multiLevelType w:val="hybridMultilevel"/>
    <w:tmpl w:val="00E0F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7C7"/>
    <w:rsid w:val="000474BF"/>
    <w:rsid w:val="00214196"/>
    <w:rsid w:val="002143EF"/>
    <w:rsid w:val="00306BD1"/>
    <w:rsid w:val="00327393"/>
    <w:rsid w:val="0048497C"/>
    <w:rsid w:val="0054177A"/>
    <w:rsid w:val="005F2D96"/>
    <w:rsid w:val="007073F4"/>
    <w:rsid w:val="00786F89"/>
    <w:rsid w:val="007C2D39"/>
    <w:rsid w:val="00821BF3"/>
    <w:rsid w:val="009F3F64"/>
    <w:rsid w:val="00A36102"/>
    <w:rsid w:val="00BC1772"/>
    <w:rsid w:val="00BE6417"/>
    <w:rsid w:val="00C047C7"/>
    <w:rsid w:val="00C50F19"/>
    <w:rsid w:val="00E43F76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Jakub K</cp:lastModifiedBy>
  <cp:revision>7</cp:revision>
  <dcterms:created xsi:type="dcterms:W3CDTF">2020-03-07T17:51:00Z</dcterms:created>
  <dcterms:modified xsi:type="dcterms:W3CDTF">2020-07-12T09:04:00Z</dcterms:modified>
</cp:coreProperties>
</file>